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B3" w:rsidRDefault="00EF42B3" w:rsidP="00EF4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2B3" w:rsidRDefault="00EF42B3" w:rsidP="00EF4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F42B3" w:rsidRDefault="00EF42B3" w:rsidP="00EF4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F42B3" w:rsidRDefault="00EF42B3" w:rsidP="00EF42B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F42B3" w:rsidRDefault="00EF42B3" w:rsidP="00EF4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EF42B3" w:rsidRDefault="00EF42B3" w:rsidP="00EF42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F42B3" w:rsidRDefault="00EF42B3" w:rsidP="00EF42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231</w:t>
      </w:r>
    </w:p>
    <w:p w:rsidR="0025181C" w:rsidRDefault="00EF42B3" w:rsidP="00EF42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6426" w:rsidRPr="0020091A" w:rsidRDefault="00A46426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5181C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</w:p>
    <w:p w:rsidR="0025181C" w:rsidRPr="00B10DD9" w:rsidRDefault="005543D3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D4598C" w:rsidRDefault="0025181C" w:rsidP="00EF42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Директора ТОЦ «ПК «Зоря Поділля»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90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85200:03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04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044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01.01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 xml:space="preserve">3,1861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>01 червня 2010 року  між ТОВ «</w:t>
      </w:r>
      <w:proofErr w:type="spellStart"/>
      <w:r w:rsidR="005543D3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5543D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F852D5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Вінницької області, </w:t>
      </w:r>
      <w:r w:rsidR="005543D3">
        <w:rPr>
          <w:rFonts w:ascii="Times New Roman" w:hAnsi="Times New Roman" w:cs="Times New Roman"/>
          <w:sz w:val="28"/>
          <w:szCs w:val="28"/>
          <w:lang w:val="uk-UA"/>
        </w:rPr>
        <w:t xml:space="preserve">договір зареєстрований у Вінницькій регіональній філії центру ДЗК, про що у книзі записів державної реєстрації договорів оренди вчинено запис від 06 грудня 2010 року за № 041005100058,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 xml:space="preserve">та додатковою угодою № 125 між Головним управлінням </w:t>
      </w:r>
      <w:proofErr w:type="spellStart"/>
      <w:r w:rsidR="00A4642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A46426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ТОВ «ПК «Зоря Поділля» від 04 березня 2016 року, про що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з Державного реєстру речових прав на нерухоме майно про реєстрацію іншого речового права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вчинено запис від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року реєстраційний номер об’єкта нерухомого майна: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15419825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на території</w:t>
      </w:r>
      <w:r w:rsidR="00722BDC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(</w:t>
      </w:r>
      <w:bookmarkStart w:id="0" w:name="_GoBack"/>
      <w:r w:rsidR="00A46426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A46426">
        <w:rPr>
          <w:rFonts w:ascii="Times New Roman" w:hAnsi="Times New Roman" w:cs="Times New Roman"/>
          <w:sz w:val="28"/>
          <w:szCs w:val="28"/>
          <w:lang w:val="uk-UA"/>
        </w:rPr>
        <w:t>Кур</w:t>
      </w:r>
      <w:r w:rsidR="00A46426" w:rsidRPr="00A4642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янці</w:t>
      </w:r>
      <w:bookmarkEnd w:id="0"/>
      <w:proofErr w:type="spellEnd"/>
      <w:r w:rsidR="00A4642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</w:t>
      </w:r>
      <w:r w:rsidR="0079066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7F88" w:rsidRP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A4642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052385200:03:004:0044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46426" w:rsidRPr="00A46426">
        <w:rPr>
          <w:rFonts w:ascii="Times New Roman" w:hAnsi="Times New Roman" w:cs="Times New Roman"/>
          <w:sz w:val="28"/>
          <w:szCs w:val="28"/>
          <w:lang w:val="uk-UA"/>
        </w:rPr>
        <w:t>3.1861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( за межами с. </w:t>
      </w:r>
      <w:proofErr w:type="spellStart"/>
      <w:r w:rsidR="00A46426">
        <w:rPr>
          <w:rFonts w:ascii="Times New Roman" w:hAnsi="Times New Roman" w:cs="Times New Roman"/>
          <w:sz w:val="28"/>
          <w:szCs w:val="28"/>
          <w:lang w:val="uk-UA"/>
        </w:rPr>
        <w:t>Кур</w:t>
      </w:r>
      <w:r w:rsidR="00A46426" w:rsidRPr="00A4642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янці</w:t>
      </w:r>
      <w:proofErr w:type="spellEnd"/>
      <w:r w:rsidR="00A46426">
        <w:rPr>
          <w:rFonts w:ascii="Times New Roman" w:hAnsi="Times New Roman" w:cs="Times New Roman"/>
          <w:sz w:val="28"/>
          <w:szCs w:val="28"/>
          <w:lang w:val="uk-UA"/>
        </w:rPr>
        <w:t>), Вінницького району Вінницької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A46426">
        <w:rPr>
          <w:rFonts w:ascii="Times New Roman" w:hAnsi="Times New Roman" w:cs="Times New Roman"/>
          <w:sz w:val="28"/>
          <w:szCs w:val="28"/>
          <w:lang w:val="uk-UA"/>
        </w:rPr>
        <w:t>– 01.01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F42B3" w:rsidRDefault="00EF42B3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42B3" w:rsidRPr="00B10DD9" w:rsidRDefault="00EF42B3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646834" w:rsidRPr="00B10DD9" w:rsidRDefault="00646834" w:rsidP="00333E2A">
      <w:pPr>
        <w:spacing w:after="0" w:line="240" w:lineRule="auto"/>
        <w:rPr>
          <w:b/>
          <w:sz w:val="28"/>
          <w:szCs w:val="28"/>
        </w:rPr>
      </w:pPr>
    </w:p>
    <w:sectPr w:rsidR="00646834" w:rsidRPr="00B10DD9" w:rsidSect="00333E2A">
      <w:pgSz w:w="12240" w:h="15840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9DC"/>
    <w:rsid w:val="000865D6"/>
    <w:rsid w:val="000E3029"/>
    <w:rsid w:val="001D3A5A"/>
    <w:rsid w:val="0025181C"/>
    <w:rsid w:val="002D7F88"/>
    <w:rsid w:val="002D7F90"/>
    <w:rsid w:val="00333E2A"/>
    <w:rsid w:val="003A6859"/>
    <w:rsid w:val="00422A9E"/>
    <w:rsid w:val="004B19B2"/>
    <w:rsid w:val="004B3B81"/>
    <w:rsid w:val="004C58E9"/>
    <w:rsid w:val="005543D3"/>
    <w:rsid w:val="00574343"/>
    <w:rsid w:val="00575012"/>
    <w:rsid w:val="00596219"/>
    <w:rsid w:val="00646834"/>
    <w:rsid w:val="006722F5"/>
    <w:rsid w:val="006D4F09"/>
    <w:rsid w:val="00722BDC"/>
    <w:rsid w:val="00735A2C"/>
    <w:rsid w:val="00765B09"/>
    <w:rsid w:val="0079066B"/>
    <w:rsid w:val="007A49DC"/>
    <w:rsid w:val="00974347"/>
    <w:rsid w:val="009E2417"/>
    <w:rsid w:val="00A43E02"/>
    <w:rsid w:val="00A46426"/>
    <w:rsid w:val="00B10DD9"/>
    <w:rsid w:val="00B256DD"/>
    <w:rsid w:val="00BB6905"/>
    <w:rsid w:val="00D4598C"/>
    <w:rsid w:val="00D65780"/>
    <w:rsid w:val="00DA1074"/>
    <w:rsid w:val="00EF42B3"/>
    <w:rsid w:val="00F23619"/>
    <w:rsid w:val="00F30B5D"/>
    <w:rsid w:val="00F852D5"/>
    <w:rsid w:val="00F9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</cp:revision>
  <cp:lastPrinted>2022-01-13T07:06:00Z</cp:lastPrinted>
  <dcterms:created xsi:type="dcterms:W3CDTF">2021-06-25T08:45:00Z</dcterms:created>
  <dcterms:modified xsi:type="dcterms:W3CDTF">2022-02-01T13:38:00Z</dcterms:modified>
</cp:coreProperties>
</file>